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696"/>
        <w:tblW w:w="113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8"/>
        <w:gridCol w:w="6672"/>
      </w:tblGrid>
      <w:tr w:rsidR="00425634" w:rsidRPr="007D0002" w14:paraId="4B5E6BA9" w14:textId="77777777" w:rsidTr="00954CDA">
        <w:trPr>
          <w:trHeight w:val="280"/>
        </w:trPr>
        <w:tc>
          <w:tcPr>
            <w:tcW w:w="1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D8B9D8" w14:textId="77777777" w:rsidR="00425634" w:rsidRPr="00425634" w:rsidRDefault="00425634" w:rsidP="00ED778D">
            <w:pPr>
              <w:pStyle w:val="NormalWeb"/>
              <w:spacing w:beforeAutospacing="0" w:afterAutospacing="0" w:line="1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Informations sur le notificateur</w:t>
            </w:r>
          </w:p>
        </w:tc>
      </w:tr>
      <w:tr w:rsidR="00425634" w:rsidRPr="007D0002" w14:paraId="17F931B0" w14:textId="77777777" w:rsidTr="00425634">
        <w:trPr>
          <w:trHeight w:val="580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925793" w14:textId="77777777" w:rsidR="00425634" w:rsidRPr="00425634" w:rsidRDefault="00425634" w:rsidP="004256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25634">
              <w:rPr>
                <w:rFonts w:ascii="Segoe UI Symbol" w:eastAsia="sans-serif" w:hAnsi="Segoe UI Symbol" w:cs="Segoe UI Symbol"/>
                <w:b/>
                <w:bCs/>
                <w:color w:val="000000"/>
                <w:sz w:val="20"/>
                <w:szCs w:val="20"/>
              </w:rPr>
              <w:t>☐</w:t>
            </w: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Utilisateur </w:t>
            </w:r>
          </w:p>
          <w:p w14:paraId="53B147F9" w14:textId="5F353F79" w:rsidR="00425634" w:rsidRPr="00425634" w:rsidRDefault="00425634" w:rsidP="004256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5634">
              <w:rPr>
                <w:rFonts w:ascii="Segoe UI Symbol" w:eastAsia="sans-serif" w:hAnsi="Segoe UI Symbol" w:cs="Segoe UI Symbol"/>
                <w:b/>
                <w:bCs/>
                <w:color w:val="000000"/>
                <w:sz w:val="20"/>
                <w:szCs w:val="20"/>
              </w:rPr>
              <w:t>☐</w:t>
            </w: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Professionnel de santé                                                                     </w:t>
            </w:r>
          </w:p>
        </w:tc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FF256" w14:textId="77777777" w:rsidR="00425634" w:rsidRPr="00425634" w:rsidRDefault="00425634" w:rsidP="00425634">
            <w:pPr>
              <w:pStyle w:val="NormalWeb"/>
              <w:spacing w:before="0" w:beforeAutospacing="0" w:after="0" w:afterAutospacing="0"/>
              <w:rPr>
                <w:rFonts w:ascii="Segoe UI Symbol" w:eastAsia="sans-serif" w:hAnsi="Segoe UI Symbol" w:cs="Segoe UI Symbol"/>
                <w:b/>
                <w:bCs/>
                <w:color w:val="000000"/>
                <w:sz w:val="20"/>
                <w:szCs w:val="20"/>
              </w:rPr>
            </w:pPr>
            <w:r w:rsidRPr="00425634">
              <w:rPr>
                <w:rFonts w:ascii="Segoe UI Symbol" w:eastAsia="sans-serif" w:hAnsi="Segoe UI Symbol" w:cs="Segoe UI Symbol"/>
                <w:b/>
                <w:bCs/>
                <w:color w:val="000000"/>
                <w:sz w:val="20"/>
                <w:szCs w:val="20"/>
              </w:rPr>
              <w:t>☐</w:t>
            </w: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Représentant légal de l’établissement          </w:t>
            </w:r>
            <w:r w:rsidRPr="00425634">
              <w:rPr>
                <w:rFonts w:ascii="Segoe UI Symbol" w:eastAsia="sans-serif" w:hAnsi="Segoe UI Symbol" w:cs="Segoe UI Symbo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88F994E" w14:textId="581D78CB" w:rsidR="00425634" w:rsidRPr="00425634" w:rsidRDefault="00425634" w:rsidP="004256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5634">
              <w:rPr>
                <w:rFonts w:ascii="Segoe UI Symbol" w:eastAsia="sans-serif" w:hAnsi="Segoe UI Symbol" w:cs="Segoe UI Symbol"/>
                <w:b/>
                <w:bCs/>
                <w:color w:val="000000"/>
                <w:sz w:val="20"/>
                <w:szCs w:val="20"/>
              </w:rPr>
              <w:t>☐</w:t>
            </w: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Autre, précisez</w:t>
            </w:r>
          </w:p>
        </w:tc>
      </w:tr>
      <w:tr w:rsidR="00425634" w:rsidRPr="007D0002" w14:paraId="14B92D7F" w14:textId="77777777" w:rsidTr="00ED778D">
        <w:trPr>
          <w:trHeight w:val="1240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3E176" w14:textId="77777777" w:rsidR="00425634" w:rsidRPr="00425634" w:rsidRDefault="00425634" w:rsidP="00425634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 remplir uniquement par le professionnel de santé</w:t>
            </w:r>
          </w:p>
          <w:p w14:paraId="201D525F" w14:textId="77777777" w:rsidR="00425634" w:rsidRPr="00425634" w:rsidRDefault="00425634" w:rsidP="00425634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Nom et prénom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: </w:t>
            </w:r>
          </w:p>
          <w:p w14:paraId="1FEDCC92" w14:textId="77777777" w:rsidR="00425634" w:rsidRPr="00425634" w:rsidRDefault="00425634" w:rsidP="00425634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Profession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:  </w:t>
            </w:r>
            <w:r w:rsidRPr="00425634">
              <w:rPr>
                <w:rFonts w:ascii="Segoe UI Symbol" w:eastAsia="sans-serif" w:hAnsi="Segoe UI Symbol" w:cs="Segoe UI Symbol"/>
                <w:color w:val="000000"/>
                <w:sz w:val="20"/>
                <w:szCs w:val="20"/>
              </w:rPr>
              <w:t>☐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Médecin </w:t>
            </w:r>
            <w:r w:rsidRPr="00425634">
              <w:rPr>
                <w:rFonts w:ascii="Segoe UI Symbol" w:eastAsia="sans-serif" w:hAnsi="Segoe UI Symbol" w:cs="Segoe UI Symbol"/>
                <w:color w:val="000000"/>
                <w:sz w:val="20"/>
                <w:szCs w:val="20"/>
              </w:rPr>
              <w:t>☐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Pharmacien</w:t>
            </w:r>
            <w:r w:rsidRPr="0042563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0CDD083" w14:textId="77777777" w:rsidR="00425634" w:rsidRPr="00425634" w:rsidRDefault="00425634" w:rsidP="00425634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25634">
              <w:rPr>
                <w:rFonts w:asciiTheme="minorHAnsi" w:eastAsia="sans-serif" w:hAnsiTheme="minorHAnsi" w:cstheme="minorHAnsi"/>
                <w:sz w:val="20"/>
                <w:szCs w:val="20"/>
              </w:rPr>
              <w:t xml:space="preserve">                          </w:t>
            </w:r>
            <w:r w:rsidRPr="00425634">
              <w:rPr>
                <w:rFonts w:ascii="Segoe UI Symbol" w:eastAsia="sans-serif" w:hAnsi="Segoe UI Symbol" w:cs="Segoe UI Symbol"/>
                <w:color w:val="000000"/>
                <w:sz w:val="20"/>
                <w:szCs w:val="20"/>
              </w:rPr>
              <w:t>☐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Autre, précisez : </w:t>
            </w:r>
          </w:p>
          <w:p w14:paraId="72C4F266" w14:textId="77777777" w:rsidR="00425634" w:rsidRPr="00425634" w:rsidRDefault="00425634" w:rsidP="00425634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Structure 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089437D5" w14:textId="77777777" w:rsidR="00425634" w:rsidRPr="00425634" w:rsidRDefault="00425634" w:rsidP="00425634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Ville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 </w:t>
            </w:r>
          </w:p>
          <w:p w14:paraId="392EA04D" w14:textId="77777777" w:rsidR="00425634" w:rsidRPr="00425634" w:rsidRDefault="00425634" w:rsidP="00425634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Téléphone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:                                </w:t>
            </w:r>
          </w:p>
          <w:p w14:paraId="4CC86D1C" w14:textId="77777777" w:rsidR="00425634" w:rsidRPr="00425634" w:rsidRDefault="00425634" w:rsidP="00425634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E-Mail</w:t>
            </w:r>
            <w:proofErr w:type="gramEnd"/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E9B6C" w14:textId="77777777" w:rsidR="00425634" w:rsidRPr="00425634" w:rsidRDefault="00425634" w:rsidP="004256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 remplir uniquement par le représentant légal de l’établissement</w:t>
            </w:r>
          </w:p>
          <w:p w14:paraId="0B6D4652" w14:textId="77777777" w:rsidR="00425634" w:rsidRPr="00425634" w:rsidRDefault="00425634" w:rsidP="004256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5634">
              <w:rPr>
                <w:rFonts w:asciiTheme="minorHAnsi" w:eastAsiaTheme="minorEastAsia" w:hAnsiTheme="minorHAnsi" w:cstheme="minorHAnsi"/>
                <w:kern w:val="2"/>
                <w:sz w:val="20"/>
                <w:szCs w:val="20"/>
              </w:rPr>
              <w:t xml:space="preserve">  </w:t>
            </w: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Nom de l’établissement :</w:t>
            </w:r>
          </w:p>
          <w:p w14:paraId="7A2F6139" w14:textId="77777777" w:rsidR="00425634" w:rsidRPr="00425634" w:rsidRDefault="00425634" w:rsidP="004256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Nom et prénom du représentant légal :</w:t>
            </w:r>
          </w:p>
          <w:p w14:paraId="22493AAD" w14:textId="77777777" w:rsidR="00425634" w:rsidRDefault="00425634" w:rsidP="004256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Téléphone :                                              </w:t>
            </w:r>
          </w:p>
          <w:p w14:paraId="6A218BEA" w14:textId="5DDBD739" w:rsidR="00425634" w:rsidRPr="00425634" w:rsidRDefault="00425634" w:rsidP="004256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E-Mail</w:t>
            </w:r>
            <w:proofErr w:type="gramEnd"/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:</w:t>
            </w:r>
          </w:p>
          <w:p w14:paraId="240178C2" w14:textId="56363CDB" w:rsidR="00425634" w:rsidRPr="00425634" w:rsidRDefault="00425634" w:rsidP="004256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*</w:t>
            </w: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Numéro du document d’enregistrement du produit :</w:t>
            </w:r>
          </w:p>
          <w:p w14:paraId="678281C4" w14:textId="77777777" w:rsidR="00425634" w:rsidRPr="00425634" w:rsidRDefault="00425634" w:rsidP="004256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Date de réception de la notification par l’établissement : 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__/___/______</w:t>
            </w:r>
          </w:p>
        </w:tc>
      </w:tr>
      <w:tr w:rsidR="00425634" w:rsidRPr="007D0002" w14:paraId="3DB9724A" w14:textId="77777777" w:rsidTr="00954CDA">
        <w:trPr>
          <w:trHeight w:val="80"/>
        </w:trPr>
        <w:tc>
          <w:tcPr>
            <w:tcW w:w="1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32D31" w14:textId="77777777" w:rsidR="00425634" w:rsidRPr="00425634" w:rsidRDefault="00425634" w:rsidP="00ED778D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Informations sur l’utili</w:t>
            </w:r>
            <w:r w:rsidRPr="00954CD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D9D9D9" w:themeFill="background1" w:themeFillShade="D9"/>
              </w:rPr>
              <w:t>sateur </w:t>
            </w:r>
          </w:p>
        </w:tc>
      </w:tr>
      <w:tr w:rsidR="00425634" w:rsidRPr="007D0002" w14:paraId="3999AE1C" w14:textId="77777777" w:rsidTr="00425634">
        <w:trPr>
          <w:trHeight w:val="1340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7AF9B" w14:textId="47C5C472" w:rsidR="00425634" w:rsidRDefault="00425634" w:rsidP="004256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No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</w:t>
            </w: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/Prénom (ou initiales) :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</w:t>
            </w:r>
          </w:p>
          <w:p w14:paraId="0265D99F" w14:textId="60BD99F1" w:rsidR="00425634" w:rsidRDefault="00425634" w:rsidP="004256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Âge 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                                    </w:t>
            </w:r>
          </w:p>
          <w:p w14:paraId="710A0400" w14:textId="77777777" w:rsidR="00425634" w:rsidRDefault="00425634" w:rsidP="004256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Sexe 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</w:t>
            </w:r>
            <w:r w:rsidRPr="00425634">
              <w:rPr>
                <w:rFonts w:ascii="Segoe UI Symbol" w:eastAsia="sans-serif" w:hAnsi="Segoe UI Symbol" w:cs="Segoe UI Symbol"/>
                <w:color w:val="000000"/>
                <w:sz w:val="20"/>
                <w:szCs w:val="20"/>
              </w:rPr>
              <w:t>☐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 </w:t>
            </w:r>
            <w:r w:rsidRPr="00425634">
              <w:rPr>
                <w:rFonts w:ascii="Segoe UI Symbol" w:eastAsia="sans-serif" w:hAnsi="Segoe UI Symbol" w:cs="Segoe UI Symbol"/>
                <w:color w:val="000000"/>
                <w:sz w:val="20"/>
                <w:szCs w:val="20"/>
              </w:rPr>
              <w:t>☐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                 </w:t>
            </w:r>
          </w:p>
          <w:p w14:paraId="7A858FEA" w14:textId="77777777" w:rsidR="00425634" w:rsidRDefault="00425634" w:rsidP="004256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 grossesse</w:t>
            </w: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, mois de grossesse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:                              </w:t>
            </w:r>
          </w:p>
          <w:p w14:paraId="6CD50D2C" w14:textId="284858DB" w:rsidR="00425634" w:rsidRPr="00425634" w:rsidRDefault="00425634" w:rsidP="004256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Allaitement :  </w:t>
            </w:r>
            <w:r w:rsidRPr="00425634">
              <w:rPr>
                <w:rFonts w:ascii="Segoe UI Symbol" w:eastAsia="sans-serif" w:hAnsi="Segoe UI Symbol" w:cs="Segoe UI Symbol"/>
                <w:color w:val="000000"/>
                <w:sz w:val="20"/>
                <w:szCs w:val="20"/>
              </w:rPr>
              <w:t>☐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Oui </w:t>
            </w:r>
            <w:r w:rsidRPr="00425634">
              <w:rPr>
                <w:rFonts w:ascii="Segoe UI Symbol" w:eastAsia="sans-serif" w:hAnsi="Segoe UI Symbol" w:cs="Segoe UI Symbol"/>
                <w:color w:val="000000"/>
                <w:sz w:val="20"/>
                <w:szCs w:val="20"/>
              </w:rPr>
              <w:t>☐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Non     </w:t>
            </w:r>
          </w:p>
          <w:p w14:paraId="14B43763" w14:textId="77777777" w:rsidR="00425634" w:rsidRDefault="00425634" w:rsidP="004256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Ville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A9A8A" w14:textId="77777777" w:rsidR="00425634" w:rsidRDefault="00425634" w:rsidP="004256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Antécédents médicaux /Allergies connues :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         </w:t>
            </w:r>
          </w:p>
          <w:p w14:paraId="44673EE7" w14:textId="3E0767B1" w:rsidR="00425634" w:rsidRPr="00425634" w:rsidRDefault="00425634" w:rsidP="004256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                                           </w:t>
            </w:r>
          </w:p>
          <w:p w14:paraId="47E50FBD" w14:textId="77777777" w:rsidR="00425634" w:rsidRPr="00425634" w:rsidRDefault="00425634" w:rsidP="004256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Médicaments ou autres produits utilisés simultanément 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</w:tr>
      <w:tr w:rsidR="00425634" w:rsidRPr="007D0002" w14:paraId="7A56F10D" w14:textId="77777777" w:rsidTr="00954CDA">
        <w:trPr>
          <w:trHeight w:val="20"/>
        </w:trPr>
        <w:tc>
          <w:tcPr>
            <w:tcW w:w="1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B949F4" w14:textId="77777777" w:rsidR="00425634" w:rsidRPr="00425634" w:rsidRDefault="00425634" w:rsidP="00ED778D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Description de(s) l’évènement(s) indésirable(s)</w:t>
            </w:r>
          </w:p>
        </w:tc>
      </w:tr>
      <w:tr w:rsidR="00425634" w:rsidRPr="007D0002" w14:paraId="3DA8705D" w14:textId="77777777" w:rsidTr="00ED778D">
        <w:trPr>
          <w:trHeight w:val="1000"/>
        </w:trPr>
        <w:tc>
          <w:tcPr>
            <w:tcW w:w="1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6A70A3" w14:textId="77777777" w:rsidR="00425634" w:rsidRPr="00425634" w:rsidRDefault="00425634" w:rsidP="004256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Description des symptômes 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3270133A" w14:textId="77777777" w:rsidR="00425634" w:rsidRDefault="00425634" w:rsidP="004256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583D12E" w14:textId="77777777" w:rsidR="00425634" w:rsidRPr="00425634" w:rsidRDefault="00425634" w:rsidP="004256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09E7536" w14:textId="77777777" w:rsidR="00425634" w:rsidRPr="00425634" w:rsidRDefault="00425634" w:rsidP="004256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A0343A1" w14:textId="77777777" w:rsidR="00425634" w:rsidRPr="00425634" w:rsidRDefault="00425634" w:rsidP="004256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Date d’apparition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: __/___/______                                                   </w:t>
            </w:r>
            <w:r w:rsidRPr="00425634">
              <w:rPr>
                <w:rFonts w:asciiTheme="minorHAnsi" w:hAnsiTheme="minorHAnsi" w:cstheme="minorHAnsi"/>
                <w:sz w:val="20"/>
                <w:szCs w:val="20"/>
              </w:rPr>
              <w:t xml:space="preserve"> Si non,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le </w:t>
            </w: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délai de survenue :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4256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____</w:t>
            </w:r>
            <w:r w:rsidRPr="00425634">
              <w:rPr>
                <w:rFonts w:asciiTheme="minorHAnsi" w:hAnsiTheme="minorHAnsi" w:cstheme="minorHAnsi"/>
                <w:sz w:val="20"/>
                <w:szCs w:val="20"/>
              </w:rPr>
              <w:t xml:space="preserve">Heures____ </w:t>
            </w:r>
            <w:proofErr w:type="spellStart"/>
            <w:r w:rsidRPr="00425634">
              <w:rPr>
                <w:rFonts w:asciiTheme="minorHAnsi" w:hAnsiTheme="minorHAnsi" w:cstheme="minorHAnsi"/>
                <w:sz w:val="20"/>
                <w:szCs w:val="20"/>
              </w:rPr>
              <w:t>Jours_____Mois</w:t>
            </w:r>
            <w:proofErr w:type="spellEnd"/>
            <w:r w:rsidRPr="0042563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A463501" w14:textId="77777777" w:rsidR="00425634" w:rsidRPr="00425634" w:rsidRDefault="00425634" w:rsidP="0042563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25634">
              <w:rPr>
                <w:rFonts w:cstheme="minorHAnsi"/>
                <w:b/>
                <w:bCs/>
                <w:sz w:val="20"/>
                <w:szCs w:val="20"/>
              </w:rPr>
              <w:t xml:space="preserve">Gravité de l’évènement indésirable : </w:t>
            </w:r>
            <w:r w:rsidRPr="0042563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25634">
              <w:rPr>
                <w:rFonts w:cstheme="minorHAnsi"/>
                <w:sz w:val="20"/>
                <w:szCs w:val="20"/>
              </w:rPr>
              <w:t xml:space="preserve"> Oui              </w:t>
            </w:r>
            <w:r w:rsidRPr="0042563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25634">
              <w:rPr>
                <w:rFonts w:cstheme="minorHAnsi"/>
                <w:sz w:val="20"/>
                <w:szCs w:val="20"/>
              </w:rPr>
              <w:t xml:space="preserve"> Non</w:t>
            </w:r>
            <w:r w:rsidRPr="00425634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</w:p>
          <w:p w14:paraId="526C4612" w14:textId="77777777" w:rsidR="00425634" w:rsidRPr="00425634" w:rsidRDefault="00425634" w:rsidP="0042563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25634">
              <w:rPr>
                <w:rFonts w:cstheme="minorHAnsi"/>
                <w:b/>
                <w:bCs/>
                <w:sz w:val="20"/>
                <w:szCs w:val="20"/>
              </w:rPr>
              <w:t xml:space="preserve">                   Si oui, Critères de gravité : </w:t>
            </w:r>
            <w:r w:rsidRPr="0042563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25634">
              <w:rPr>
                <w:rFonts w:cstheme="minorHAnsi"/>
                <w:sz w:val="20"/>
                <w:szCs w:val="20"/>
              </w:rPr>
              <w:t xml:space="preserve"> Hospitalisation /prolongation d’hospitalisation    </w:t>
            </w:r>
            <w:r w:rsidRPr="0042563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25634">
              <w:rPr>
                <w:rFonts w:cstheme="minorHAnsi"/>
                <w:sz w:val="20"/>
                <w:szCs w:val="20"/>
              </w:rPr>
              <w:t xml:space="preserve"> Mise en jeu du pronostic vital      </w:t>
            </w:r>
            <w:r w:rsidRPr="0042563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25634">
              <w:rPr>
                <w:rFonts w:cstheme="minorHAnsi"/>
                <w:sz w:val="20"/>
                <w:szCs w:val="20"/>
              </w:rPr>
              <w:t xml:space="preserve"> Décès    </w:t>
            </w:r>
          </w:p>
          <w:p w14:paraId="1EC91129" w14:textId="77777777" w:rsidR="00425634" w:rsidRPr="00425634" w:rsidRDefault="00425634" w:rsidP="0042563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25634">
              <w:rPr>
                <w:rFonts w:cstheme="minorHAnsi"/>
                <w:sz w:val="20"/>
                <w:szCs w:val="20"/>
              </w:rPr>
              <w:t xml:space="preserve">                                                                    </w:t>
            </w:r>
            <w:r w:rsidRPr="0042563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25634">
              <w:rPr>
                <w:rFonts w:cstheme="minorHAnsi"/>
                <w:sz w:val="20"/>
                <w:szCs w:val="20"/>
              </w:rPr>
              <w:t xml:space="preserve"> Incapacité / </w:t>
            </w:r>
            <w:proofErr w:type="gramStart"/>
            <w:r w:rsidRPr="00425634">
              <w:rPr>
                <w:rFonts w:cstheme="minorHAnsi"/>
                <w:sz w:val="20"/>
                <w:szCs w:val="20"/>
              </w:rPr>
              <w:t xml:space="preserve">Handicap  </w:t>
            </w:r>
            <w:r w:rsidRPr="0042563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proofErr w:type="gramEnd"/>
            <w:r w:rsidRPr="00425634">
              <w:rPr>
                <w:rFonts w:cstheme="minorHAnsi"/>
                <w:sz w:val="20"/>
                <w:szCs w:val="20"/>
              </w:rPr>
              <w:t xml:space="preserve"> Anomalies congénitales   </w:t>
            </w:r>
            <w:r w:rsidRPr="0042563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25634">
              <w:rPr>
                <w:rFonts w:cstheme="minorHAnsi"/>
                <w:sz w:val="20"/>
                <w:szCs w:val="20"/>
              </w:rPr>
              <w:t xml:space="preserve"> Autres situations médicales significatives    </w:t>
            </w:r>
          </w:p>
          <w:p w14:paraId="22A40599" w14:textId="77777777" w:rsidR="00425634" w:rsidRPr="00425634" w:rsidRDefault="00425634" w:rsidP="004256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Évolution de l’événement indésirable : </w:t>
            </w:r>
            <w:r w:rsidRPr="00425634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Guérison </w:t>
            </w:r>
            <w:r w:rsidRPr="00425634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En cours de guérison </w:t>
            </w:r>
            <w:r w:rsidRPr="00425634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Non guéri </w:t>
            </w:r>
            <w:r w:rsidRPr="00425634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Guéri avec séquelles </w:t>
            </w:r>
            <w:r w:rsidRPr="00425634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Inconnue</w:t>
            </w:r>
          </w:p>
          <w:p w14:paraId="09777ECD" w14:textId="77777777" w:rsidR="00425634" w:rsidRPr="00425634" w:rsidRDefault="00425634" w:rsidP="004256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Arrêt de l’utilisation du complément alimentaires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:   </w:t>
            </w:r>
            <w:r w:rsidRPr="00425634">
              <w:rPr>
                <w:rFonts w:ascii="Segoe UI Symbol" w:eastAsia="sans-serif" w:hAnsi="Segoe UI Symbol" w:cs="Segoe UI Symbol"/>
                <w:color w:val="000000"/>
                <w:sz w:val="20"/>
                <w:szCs w:val="20"/>
              </w:rPr>
              <w:t>☐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Oui </w:t>
            </w:r>
            <w:r w:rsidRPr="00425634">
              <w:rPr>
                <w:rFonts w:ascii="Segoe UI Symbol" w:eastAsia="sans-serif" w:hAnsi="Segoe UI Symbol" w:cs="Segoe UI Symbol"/>
                <w:color w:val="000000"/>
                <w:sz w:val="20"/>
                <w:szCs w:val="20"/>
              </w:rPr>
              <w:t>☐</w:t>
            </w:r>
            <w:r w:rsidRPr="00425634">
              <w:rPr>
                <w:rFonts w:asciiTheme="minorHAnsi" w:eastAsia="sans-serif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Non     </w:t>
            </w:r>
            <w:r w:rsidRPr="00425634">
              <w:rPr>
                <w:rFonts w:ascii="Segoe UI Symbol" w:eastAsia="sans-serif" w:hAnsi="Segoe UI Symbol" w:cs="Segoe UI Symbol"/>
                <w:color w:val="000000"/>
                <w:sz w:val="20"/>
                <w:szCs w:val="20"/>
              </w:rPr>
              <w:t>☐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Inconnu </w:t>
            </w:r>
          </w:p>
          <w:p w14:paraId="5D0B969A" w14:textId="77777777" w:rsidR="00425634" w:rsidRDefault="00425634" w:rsidP="004256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Complément alimentaire réadministré :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  </w:t>
            </w:r>
            <w:r w:rsidRPr="00425634">
              <w:rPr>
                <w:rFonts w:ascii="Segoe UI Symbol" w:eastAsia="sans-serif" w:hAnsi="Segoe UI Symbol" w:cs="Segoe UI Symbol"/>
                <w:color w:val="000000"/>
                <w:sz w:val="20"/>
                <w:szCs w:val="20"/>
              </w:rPr>
              <w:t>☐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Oui </w:t>
            </w:r>
            <w:r w:rsidRPr="00425634">
              <w:rPr>
                <w:rFonts w:ascii="Segoe UI Symbol" w:eastAsia="sans-serif" w:hAnsi="Segoe UI Symbol" w:cs="Segoe UI Symbol"/>
                <w:color w:val="000000"/>
                <w:sz w:val="20"/>
                <w:szCs w:val="20"/>
              </w:rPr>
              <w:t>☐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Non                </w:t>
            </w:r>
            <w:r w:rsidRPr="00425634">
              <w:rPr>
                <w:rFonts w:asciiTheme="minorHAnsi" w:hAnsiTheme="minorHAnsi" w:cstheme="minorHAnsi"/>
                <w:sz w:val="20"/>
                <w:szCs w:val="20"/>
              </w:rPr>
              <w:t xml:space="preserve"> Lequel</w:t>
            </w:r>
            <w:r w:rsidRPr="0042563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2563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: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</w:t>
            </w:r>
          </w:p>
          <w:p w14:paraId="12C57F11" w14:textId="5A8274D9" w:rsidR="00425634" w:rsidRPr="00425634" w:rsidRDefault="00425634" w:rsidP="004256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Si oui : r</w:t>
            </w: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éapparition de l’évènement indésirable :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25634">
              <w:rPr>
                <w:rFonts w:ascii="Segoe UI Symbol" w:eastAsia="sans-serif" w:hAnsi="Segoe UI Symbol" w:cs="Segoe UI Symbol"/>
                <w:color w:val="000000"/>
                <w:sz w:val="20"/>
                <w:szCs w:val="20"/>
              </w:rPr>
              <w:t>☐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Oui </w:t>
            </w:r>
            <w:r w:rsidRPr="00425634">
              <w:rPr>
                <w:rFonts w:ascii="Segoe UI Symbol" w:eastAsia="sans-serif" w:hAnsi="Segoe UI Symbol" w:cs="Segoe UI Symbol"/>
                <w:color w:val="000000"/>
                <w:sz w:val="20"/>
                <w:szCs w:val="20"/>
              </w:rPr>
              <w:t>☐</w:t>
            </w:r>
            <w:r w:rsidRPr="004256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Non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Décrivez : </w:t>
            </w:r>
          </w:p>
        </w:tc>
      </w:tr>
      <w:tr w:rsidR="00425634" w:rsidRPr="007D0002" w14:paraId="41CDFEFD" w14:textId="77777777" w:rsidTr="00954CDA">
        <w:trPr>
          <w:trHeight w:val="40"/>
        </w:trPr>
        <w:tc>
          <w:tcPr>
            <w:tcW w:w="1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B7AAD" w14:textId="77777777" w:rsidR="00425634" w:rsidRPr="00425634" w:rsidRDefault="00425634" w:rsidP="00ED778D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2563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Informations sur le complément alimentaire suspecté</w:t>
            </w:r>
          </w:p>
        </w:tc>
      </w:tr>
      <w:tr w:rsidR="00425634" w:rsidRPr="007D0002" w14:paraId="4A6BFB85" w14:textId="77777777" w:rsidTr="00ED778D">
        <w:trPr>
          <w:trHeight w:val="40"/>
        </w:trPr>
        <w:tc>
          <w:tcPr>
            <w:tcW w:w="1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85"/>
              <w:gridCol w:w="1985"/>
              <w:gridCol w:w="850"/>
              <w:gridCol w:w="1276"/>
              <w:gridCol w:w="1134"/>
              <w:gridCol w:w="1984"/>
              <w:gridCol w:w="1134"/>
            </w:tblGrid>
            <w:tr w:rsidR="00425634" w:rsidRPr="00425634" w14:paraId="101755E1" w14:textId="77777777" w:rsidTr="00ED778D">
              <w:tc>
                <w:tcPr>
                  <w:tcW w:w="2585" w:type="dxa"/>
                </w:tcPr>
                <w:p w14:paraId="16BBF5F9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425634">
                    <w:rPr>
                      <w:rFonts w:asciiTheme="minorHAnsi" w:hAnsiTheme="minorHAnsi" w:cstheme="minorHAnsi"/>
                      <w:b/>
                    </w:rPr>
                    <w:t>Nom de la spécialité/ présentation</w:t>
                  </w:r>
                </w:p>
              </w:tc>
              <w:tc>
                <w:tcPr>
                  <w:tcW w:w="1985" w:type="dxa"/>
                </w:tcPr>
                <w:p w14:paraId="43D81591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425634">
                    <w:rPr>
                      <w:rFonts w:asciiTheme="minorHAnsi" w:hAnsiTheme="minorHAnsi" w:cstheme="minorHAnsi"/>
                      <w:b/>
                    </w:rPr>
                    <w:t>Posologie / voie d’administration</w:t>
                  </w:r>
                </w:p>
              </w:tc>
              <w:tc>
                <w:tcPr>
                  <w:tcW w:w="850" w:type="dxa"/>
                </w:tcPr>
                <w:p w14:paraId="53C039C9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proofErr w:type="spellStart"/>
                  <w:r w:rsidRPr="00425634">
                    <w:rPr>
                      <w:rFonts w:asciiTheme="minorHAnsi" w:hAnsiTheme="minorHAnsi" w:cstheme="minorHAnsi"/>
                      <w:b/>
                    </w:rPr>
                    <w:t>N°de</w:t>
                  </w:r>
                  <w:proofErr w:type="spellEnd"/>
                  <w:r w:rsidRPr="00425634">
                    <w:rPr>
                      <w:rFonts w:asciiTheme="minorHAnsi" w:hAnsiTheme="minorHAnsi" w:cstheme="minorHAnsi"/>
                      <w:b/>
                      <w:spacing w:val="-2"/>
                    </w:rPr>
                    <w:t xml:space="preserve"> </w:t>
                  </w:r>
                  <w:r w:rsidRPr="00425634">
                    <w:rPr>
                      <w:rFonts w:asciiTheme="minorHAnsi" w:hAnsiTheme="minorHAnsi" w:cstheme="minorHAnsi"/>
                      <w:b/>
                      <w:spacing w:val="-5"/>
                    </w:rPr>
                    <w:t>lot</w:t>
                  </w:r>
                </w:p>
              </w:tc>
              <w:tc>
                <w:tcPr>
                  <w:tcW w:w="1276" w:type="dxa"/>
                </w:tcPr>
                <w:p w14:paraId="1075B342" w14:textId="7A49FB96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425634">
                    <w:rPr>
                      <w:rFonts w:asciiTheme="minorHAnsi" w:hAnsiTheme="minorHAnsi" w:cstheme="minorHAnsi"/>
                      <w:b/>
                    </w:rPr>
                    <w:t>Date</w:t>
                  </w:r>
                  <w:r w:rsidRPr="00425634">
                    <w:rPr>
                      <w:rFonts w:asciiTheme="minorHAnsi" w:hAnsiTheme="minorHAnsi" w:cstheme="minorHAnsi"/>
                      <w:b/>
                      <w:spacing w:val="-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spacing w:val="-2"/>
                    </w:rPr>
                    <w:t>D</w:t>
                  </w:r>
                  <w:r w:rsidRPr="00425634">
                    <w:rPr>
                      <w:rFonts w:asciiTheme="minorHAnsi" w:hAnsiTheme="minorHAnsi" w:cstheme="minorHAnsi"/>
                      <w:b/>
                      <w:spacing w:val="-2"/>
                    </w:rPr>
                    <w:t>ébut de prise</w:t>
                  </w:r>
                </w:p>
              </w:tc>
              <w:tc>
                <w:tcPr>
                  <w:tcW w:w="1134" w:type="dxa"/>
                </w:tcPr>
                <w:p w14:paraId="4C8482C4" w14:textId="77777777" w:rsid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jc w:val="center"/>
                    <w:rPr>
                      <w:rFonts w:asciiTheme="minorHAnsi" w:hAnsiTheme="minorHAnsi" w:cstheme="minorHAnsi"/>
                      <w:b/>
                      <w:spacing w:val="-2"/>
                    </w:rPr>
                  </w:pPr>
                  <w:r w:rsidRPr="00425634">
                    <w:rPr>
                      <w:rFonts w:asciiTheme="minorHAnsi" w:hAnsiTheme="minorHAnsi" w:cstheme="minorHAnsi"/>
                      <w:b/>
                    </w:rPr>
                    <w:t>Date</w:t>
                  </w:r>
                  <w:r w:rsidRPr="00425634">
                    <w:rPr>
                      <w:rFonts w:asciiTheme="minorHAnsi" w:hAnsiTheme="minorHAnsi" w:cstheme="minorHAnsi"/>
                      <w:b/>
                      <w:spacing w:val="-3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spacing w:val="-2"/>
                    </w:rPr>
                    <w:t>A</w:t>
                  </w:r>
                  <w:r w:rsidRPr="00425634">
                    <w:rPr>
                      <w:rFonts w:asciiTheme="minorHAnsi" w:hAnsiTheme="minorHAnsi" w:cstheme="minorHAnsi"/>
                      <w:b/>
                      <w:spacing w:val="-2"/>
                    </w:rPr>
                    <w:t>rrêt</w:t>
                  </w:r>
                </w:p>
                <w:p w14:paraId="0E6A9949" w14:textId="3EBF92AB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proofErr w:type="gramStart"/>
                  <w:r>
                    <w:rPr>
                      <w:rFonts w:asciiTheme="minorHAnsi" w:hAnsiTheme="minorHAnsi" w:cstheme="minorHAnsi"/>
                      <w:b/>
                      <w:spacing w:val="-2"/>
                    </w:rPr>
                    <w:t>de</w:t>
                  </w:r>
                  <w:proofErr w:type="gramEnd"/>
                  <w:r>
                    <w:rPr>
                      <w:rFonts w:asciiTheme="minorHAnsi" w:hAnsiTheme="minorHAnsi" w:cstheme="minorHAnsi"/>
                      <w:b/>
                      <w:spacing w:val="-2"/>
                    </w:rPr>
                    <w:t xml:space="preserve"> prise</w:t>
                  </w:r>
                  <w:r w:rsidRPr="00425634">
                    <w:rPr>
                      <w:rFonts w:asciiTheme="minorHAnsi" w:hAnsiTheme="minorHAnsi" w:cstheme="minorHAnsi"/>
                      <w:b/>
                      <w:spacing w:val="-2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14:paraId="2A8742BD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425634">
                    <w:rPr>
                      <w:rFonts w:asciiTheme="minorHAnsi" w:hAnsiTheme="minorHAnsi" w:cstheme="minorHAnsi"/>
                      <w:b/>
                      <w:spacing w:val="-2"/>
                    </w:rPr>
                    <w:t>Motif de la prise</w:t>
                  </w:r>
                </w:p>
              </w:tc>
              <w:tc>
                <w:tcPr>
                  <w:tcW w:w="1134" w:type="dxa"/>
                </w:tcPr>
                <w:p w14:paraId="22180F80" w14:textId="79C983C2" w:rsidR="00425634" w:rsidRPr="00425634" w:rsidRDefault="00425634" w:rsidP="00ED778D">
                  <w:pPr>
                    <w:pStyle w:val="TableParagraph"/>
                    <w:framePr w:hSpace="141" w:wrap="around" w:vAnchor="page" w:hAnchor="margin" w:xAlign="center" w:y="1696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42563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Lieu d’achat </w:t>
                  </w:r>
                  <w:r w:rsidRPr="00425634">
                    <w:rPr>
                      <w:rFonts w:asciiTheme="minorHAnsi" w:hAnsiTheme="minorHAnsi" w:cstheme="minorHAnsi"/>
                      <w:b/>
                      <w:spacing w:val="-5"/>
                      <w:sz w:val="20"/>
                      <w:szCs w:val="20"/>
                      <w:vertAlign w:val="superscript"/>
                    </w:rPr>
                    <w:t>(*</w:t>
                  </w:r>
                  <w:r>
                    <w:rPr>
                      <w:rFonts w:asciiTheme="minorHAnsi" w:hAnsiTheme="minorHAnsi" w:cstheme="minorHAnsi"/>
                      <w:b/>
                      <w:spacing w:val="-5"/>
                      <w:sz w:val="20"/>
                      <w:szCs w:val="20"/>
                      <w:vertAlign w:val="superscript"/>
                    </w:rPr>
                    <w:t>*</w:t>
                  </w:r>
                  <w:r w:rsidRPr="00425634">
                    <w:rPr>
                      <w:rFonts w:asciiTheme="minorHAnsi" w:hAnsiTheme="minorHAnsi" w:cstheme="minorHAnsi"/>
                      <w:b/>
                      <w:spacing w:val="-5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</w:tr>
            <w:tr w:rsidR="00425634" w:rsidRPr="00425634" w14:paraId="35210783" w14:textId="77777777" w:rsidTr="00ED778D">
              <w:tc>
                <w:tcPr>
                  <w:tcW w:w="2585" w:type="dxa"/>
                </w:tcPr>
                <w:p w14:paraId="6A464AF0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14:paraId="25B5CDDA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4AA6F6EA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14:paraId="025B5D3B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14:paraId="06145B55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56007684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14:paraId="6ACF7DFB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</w:tc>
            </w:tr>
            <w:tr w:rsidR="00425634" w:rsidRPr="00425634" w14:paraId="5C758B64" w14:textId="77777777" w:rsidTr="00ED778D">
              <w:tc>
                <w:tcPr>
                  <w:tcW w:w="2585" w:type="dxa"/>
                </w:tcPr>
                <w:p w14:paraId="4F29F3D9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14:paraId="177C9BB5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226E3A5C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14:paraId="79C19976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14:paraId="13292CFF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2DAFE01F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14:paraId="4F35C28D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</w:tc>
            </w:tr>
            <w:tr w:rsidR="00425634" w:rsidRPr="00425634" w14:paraId="30AEB385" w14:textId="77777777" w:rsidTr="00ED778D">
              <w:tc>
                <w:tcPr>
                  <w:tcW w:w="2585" w:type="dxa"/>
                </w:tcPr>
                <w:p w14:paraId="247151F2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14:paraId="2A6189DB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7AF26155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14:paraId="3F8D04B9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14:paraId="1FFAF704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79E304B4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14:paraId="15386CB2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</w:tc>
            </w:tr>
            <w:tr w:rsidR="00425634" w:rsidRPr="00425634" w14:paraId="355567FD" w14:textId="77777777" w:rsidTr="00ED778D">
              <w:tc>
                <w:tcPr>
                  <w:tcW w:w="2585" w:type="dxa"/>
                </w:tcPr>
                <w:p w14:paraId="3929BA67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14:paraId="10E0C708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1A402792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14:paraId="2A3ABF37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14:paraId="2AC67D25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1BBBB7F4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14:paraId="0B8CD85F" w14:textId="77777777" w:rsidR="00425634" w:rsidRPr="00425634" w:rsidRDefault="00425634" w:rsidP="00ED778D">
                  <w:pPr>
                    <w:pStyle w:val="Corpsdetexte"/>
                    <w:framePr w:hSpace="141" w:wrap="around" w:vAnchor="page" w:hAnchor="margin" w:xAlign="center" w:y="1696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28832695" w14:textId="42D0A063" w:rsidR="00425634" w:rsidRPr="00425634" w:rsidRDefault="00425634" w:rsidP="00ED778D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*</w:t>
            </w:r>
            <w:r w:rsidRPr="0042563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Précisez si :</w:t>
            </w:r>
            <w:r w:rsidRPr="00425634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425634">
              <w:rPr>
                <w:rFonts w:asciiTheme="minorHAnsi" w:eastAsia="sans-serif" w:hAnsiTheme="minorHAnsi" w:cstheme="minorHAnsi"/>
                <w:i/>
                <w:iCs/>
                <w:color w:val="000000"/>
                <w:sz w:val="20"/>
                <w:szCs w:val="20"/>
              </w:rPr>
              <w:t xml:space="preserve">1 : </w:t>
            </w:r>
            <w:r w:rsidRPr="0042563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Pharmacie      </w:t>
            </w:r>
            <w:r w:rsidRPr="00425634">
              <w:rPr>
                <w:rFonts w:asciiTheme="minorHAnsi" w:eastAsia="sans-serif" w:hAnsiTheme="minorHAnsi" w:cstheme="minorHAnsi"/>
                <w:i/>
                <w:iCs/>
                <w:color w:val="000000"/>
                <w:sz w:val="20"/>
                <w:szCs w:val="20"/>
              </w:rPr>
              <w:t xml:space="preserve">2 : </w:t>
            </w:r>
            <w:r w:rsidRPr="0042563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Parapharmacie         </w:t>
            </w:r>
            <w:r w:rsidRPr="00425634">
              <w:rPr>
                <w:rFonts w:asciiTheme="minorHAnsi" w:eastAsia="sans-serif" w:hAnsiTheme="minorHAnsi" w:cstheme="minorHAnsi"/>
                <w:i/>
                <w:iCs/>
                <w:color w:val="000000"/>
                <w:sz w:val="20"/>
                <w:szCs w:val="20"/>
              </w:rPr>
              <w:t xml:space="preserve">3 : </w:t>
            </w:r>
            <w:r w:rsidRPr="0042563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Internet           </w:t>
            </w:r>
            <w:r w:rsidRPr="00425634">
              <w:rPr>
                <w:rFonts w:asciiTheme="minorHAnsi" w:eastAsia="sans-serif" w:hAnsiTheme="minorHAnsi" w:cstheme="minorHAnsi"/>
                <w:i/>
                <w:iCs/>
                <w:color w:val="000000"/>
                <w:sz w:val="20"/>
                <w:szCs w:val="20"/>
              </w:rPr>
              <w:t>4</w:t>
            </w:r>
            <w:r w:rsidRPr="0042563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 : Inconnu</w:t>
            </w:r>
          </w:p>
        </w:tc>
      </w:tr>
      <w:tr w:rsidR="00425634" w:rsidRPr="007D0002" w14:paraId="3E04FF40" w14:textId="77777777" w:rsidTr="00954CDA">
        <w:trPr>
          <w:trHeight w:val="215"/>
        </w:trPr>
        <w:tc>
          <w:tcPr>
            <w:tcW w:w="1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CEB8B" w14:textId="77777777" w:rsidR="00425634" w:rsidRPr="00425634" w:rsidRDefault="00425634" w:rsidP="00425634">
            <w:pPr>
              <w:spacing w:after="120" w:line="240" w:lineRule="auto"/>
              <w:textAlignment w:val="top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25634">
              <w:rPr>
                <w:rFonts w:eastAsia="SimSun" w:cstheme="minorHAnsi"/>
                <w:b/>
                <w:bCs/>
                <w:color w:val="000000" w:themeColor="text1"/>
                <w:sz w:val="20"/>
                <w:szCs w:val="20"/>
              </w:rPr>
              <w:t>Autres informations</w:t>
            </w:r>
          </w:p>
        </w:tc>
      </w:tr>
      <w:tr w:rsidR="00425634" w:rsidRPr="007D0002" w14:paraId="6818BFF3" w14:textId="77777777" w:rsidTr="00ED778D">
        <w:trPr>
          <w:trHeight w:val="556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C1063A" w14:textId="77777777" w:rsidR="00425634" w:rsidRPr="00425634" w:rsidRDefault="00425634" w:rsidP="00ED778D">
            <w:pPr>
              <w:textAlignment w:val="top"/>
              <w:rPr>
                <w:rFonts w:eastAsia="SimSu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415F723" w14:textId="33EFB2A8" w:rsidR="00143D7B" w:rsidRDefault="00143D7B" w:rsidP="00425634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143D7B">
        <w:rPr>
          <w:rFonts w:cstheme="minorHAnsi"/>
          <w:b/>
          <w:bCs/>
          <w:sz w:val="20"/>
          <w:szCs w:val="20"/>
        </w:rPr>
        <w:t>Vous pouvez joindre un ou plusieurs documents en lien avec cette déclaration (photos, résultats d’analyses…)</w:t>
      </w:r>
    </w:p>
    <w:tbl>
      <w:tblPr>
        <w:tblStyle w:val="Grilledutableau"/>
        <w:tblpPr w:leftFromText="141" w:rightFromText="141" w:vertAnchor="text" w:horzAnchor="margin" w:tblpY="429"/>
        <w:tblW w:w="0" w:type="auto"/>
        <w:tblLook w:val="04A0" w:firstRow="1" w:lastRow="0" w:firstColumn="1" w:lastColumn="0" w:noHBand="0" w:noVBand="1"/>
      </w:tblPr>
      <w:tblGrid>
        <w:gridCol w:w="5382"/>
      </w:tblGrid>
      <w:tr w:rsidR="00434F77" w14:paraId="160CBE31" w14:textId="77777777" w:rsidTr="00954CDA">
        <w:trPr>
          <w:trHeight w:val="557"/>
        </w:trPr>
        <w:tc>
          <w:tcPr>
            <w:tcW w:w="5382" w:type="dxa"/>
            <w:shd w:val="clear" w:color="auto" w:fill="D9D9D9" w:themeFill="background1" w:themeFillShade="D9"/>
          </w:tcPr>
          <w:p w14:paraId="19B6D4C1" w14:textId="3A7F6848" w:rsidR="00434F77" w:rsidRDefault="00425634" w:rsidP="0042563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A3DA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Fiche à remplir et à transmettre à l’adresse électronique suivante </w:t>
            </w:r>
            <w:r w:rsidRPr="001153F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:</w:t>
            </w:r>
            <w:r w:rsidR="001153F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9502D3" w:rsidRPr="00CD43DE">
                <w:rPr>
                  <w:rStyle w:val="Lienhypertexte"/>
                  <w:rFonts w:cstheme="minorHAnsi"/>
                  <w:b/>
                  <w:bCs/>
                  <w:sz w:val="20"/>
                  <w:szCs w:val="20"/>
                </w:rPr>
                <w:t>vigilance.complementalimentaire@ammps.gov.ma</w:t>
              </w:r>
            </w:hyperlink>
            <w:r w:rsidR="009502D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1E91B9F" w14:textId="3DEE2CA0" w:rsidR="00A561F3" w:rsidRPr="00425634" w:rsidRDefault="00425634" w:rsidP="00425634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*</w:t>
      </w:r>
      <w:r w:rsidR="00A561F3" w:rsidRPr="00425634">
        <w:rPr>
          <w:rFonts w:cstheme="minorHAnsi"/>
          <w:b/>
          <w:bCs/>
          <w:sz w:val="20"/>
          <w:szCs w:val="20"/>
        </w:rPr>
        <w:t>En cas de notification par le représentant légal de l’établissement : joindre une copie du document d’enregistrement</w:t>
      </w:r>
    </w:p>
    <w:p w14:paraId="66D5509E" w14:textId="77777777" w:rsidR="00434F77" w:rsidRDefault="00434F77" w:rsidP="00D97844">
      <w:pPr>
        <w:spacing w:after="0" w:line="240" w:lineRule="auto"/>
        <w:jc w:val="right"/>
        <w:rPr>
          <w:rFonts w:ascii="Tw Cen MT" w:hAnsi="Tw Cen MT"/>
          <w:b/>
          <w:bCs/>
          <w:sz w:val="20"/>
          <w:szCs w:val="20"/>
        </w:rPr>
      </w:pPr>
    </w:p>
    <w:p w14:paraId="20829D89" w14:textId="77777777" w:rsidR="00434F77" w:rsidRDefault="00434F77" w:rsidP="00D97844">
      <w:pPr>
        <w:spacing w:after="0" w:line="240" w:lineRule="auto"/>
        <w:jc w:val="right"/>
        <w:rPr>
          <w:rFonts w:ascii="Tw Cen MT" w:hAnsi="Tw Cen MT"/>
          <w:b/>
          <w:bCs/>
          <w:sz w:val="20"/>
          <w:szCs w:val="20"/>
        </w:rPr>
      </w:pPr>
    </w:p>
    <w:p w14:paraId="4DE25CF9" w14:textId="7E62B0FC" w:rsidR="00D7290F" w:rsidRPr="008649CE" w:rsidRDefault="00D97844" w:rsidP="00D97844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8649CE">
        <w:rPr>
          <w:rFonts w:cstheme="minorHAnsi"/>
          <w:b/>
          <w:bCs/>
          <w:sz w:val="20"/>
          <w:szCs w:val="20"/>
        </w:rPr>
        <w:t xml:space="preserve">Date : </w:t>
      </w:r>
      <w:r w:rsidR="008649CE" w:rsidRPr="008649CE">
        <w:rPr>
          <w:rFonts w:cstheme="minorHAnsi"/>
          <w:sz w:val="20"/>
          <w:szCs w:val="20"/>
        </w:rPr>
        <w:t>___/____/_______</w:t>
      </w:r>
    </w:p>
    <w:sectPr w:rsidR="00D7290F" w:rsidRPr="008649CE" w:rsidSect="00B20F07">
      <w:headerReference w:type="default" r:id="rId9"/>
      <w:footerReference w:type="default" r:id="rId10"/>
      <w:pgSz w:w="11906" w:h="16838"/>
      <w:pgMar w:top="0" w:right="566" w:bottom="142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6017F" w14:textId="77777777" w:rsidR="00E05BBC" w:rsidRDefault="00E05BBC" w:rsidP="009F05C4">
      <w:pPr>
        <w:spacing w:after="0" w:line="240" w:lineRule="auto"/>
      </w:pPr>
      <w:r>
        <w:separator/>
      </w:r>
    </w:p>
  </w:endnote>
  <w:endnote w:type="continuationSeparator" w:id="0">
    <w:p w14:paraId="42DA2CB3" w14:textId="77777777" w:rsidR="00E05BBC" w:rsidRDefault="00E05BBC" w:rsidP="009F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712F" w14:textId="4AF18FB1" w:rsidR="00366774" w:rsidRDefault="008278B4" w:rsidP="001153FD">
    <w:pPr>
      <w:pStyle w:val="Pieddepage"/>
    </w:pPr>
    <w:r>
      <w:rPr>
        <w:rFonts w:ascii="Tw Cen MT" w:hAnsi="Tw Cen MT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3DA1C" w14:textId="77777777" w:rsidR="00E05BBC" w:rsidRDefault="00E05BBC" w:rsidP="009F05C4">
      <w:pPr>
        <w:spacing w:after="0" w:line="240" w:lineRule="auto"/>
      </w:pPr>
      <w:r>
        <w:separator/>
      </w:r>
    </w:p>
  </w:footnote>
  <w:footnote w:type="continuationSeparator" w:id="0">
    <w:p w14:paraId="4DE28E96" w14:textId="77777777" w:rsidR="00E05BBC" w:rsidRDefault="00E05BBC" w:rsidP="009F0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2263"/>
      <w:gridCol w:w="5103"/>
      <w:gridCol w:w="3392"/>
      <w:gridCol w:w="77"/>
    </w:tblGrid>
    <w:tr w:rsidR="002E6FEB" w:rsidRPr="00FD2123" w14:paraId="7295DA4E" w14:textId="77777777" w:rsidTr="002E6FEB">
      <w:trPr>
        <w:cantSplit/>
        <w:trHeight w:val="416"/>
        <w:jc w:val="center"/>
      </w:trPr>
      <w:tc>
        <w:tcPr>
          <w:tcW w:w="2263" w:type="dxa"/>
          <w:vMerge w:val="restart"/>
          <w:vAlign w:val="center"/>
        </w:tcPr>
        <w:p w14:paraId="5A0B9D57" w14:textId="20347048" w:rsidR="00BB54B8" w:rsidRPr="001153FD" w:rsidRDefault="00BB54B8" w:rsidP="00BB54B8">
          <w:pPr>
            <w:spacing w:after="0" w:line="360" w:lineRule="auto"/>
            <w:rPr>
              <w:rFonts w:ascii="Times New Roman" w:hAnsi="Times New Roman" w:cs="Times New Roman"/>
              <w:sz w:val="16"/>
              <w:szCs w:val="18"/>
            </w:rPr>
          </w:pPr>
          <w:r w:rsidRPr="001153FD">
            <w:rPr>
              <w:rFonts w:ascii="Times New Roman" w:hAnsi="Times New Roman" w:cs="Times New Roman"/>
              <w:sz w:val="16"/>
              <w:szCs w:val="18"/>
            </w:rPr>
            <w:t xml:space="preserve">Réf. : DE VI / </w:t>
          </w:r>
          <w:r w:rsidR="003A531D" w:rsidRPr="001153FD">
            <w:rPr>
              <w:rFonts w:ascii="Times New Roman" w:hAnsi="Times New Roman" w:cs="Times New Roman"/>
              <w:sz w:val="16"/>
              <w:szCs w:val="18"/>
            </w:rPr>
            <w:t>26</w:t>
          </w:r>
        </w:p>
        <w:p w14:paraId="0A9FECD3" w14:textId="77777777" w:rsidR="00BB54B8" w:rsidRPr="001153FD" w:rsidRDefault="00BB54B8" w:rsidP="00BB54B8">
          <w:pPr>
            <w:spacing w:after="0" w:line="360" w:lineRule="auto"/>
            <w:rPr>
              <w:rFonts w:ascii="Times New Roman" w:hAnsi="Times New Roman" w:cs="Times New Roman"/>
              <w:sz w:val="16"/>
              <w:szCs w:val="18"/>
            </w:rPr>
          </w:pPr>
          <w:r w:rsidRPr="001153FD">
            <w:rPr>
              <w:rFonts w:ascii="Times New Roman" w:hAnsi="Times New Roman" w:cs="Times New Roman"/>
              <w:sz w:val="16"/>
              <w:szCs w:val="18"/>
            </w:rPr>
            <w:t>Edition : 1</w:t>
          </w:r>
        </w:p>
        <w:p w14:paraId="0D84693F" w14:textId="011BA325" w:rsidR="002E6FEB" w:rsidRPr="001153FD" w:rsidRDefault="00BB54B8" w:rsidP="00BB54B8">
          <w:pPr>
            <w:rPr>
              <w:rFonts w:ascii="Times New Roman" w:hAnsi="Times New Roman"/>
              <w:bCs/>
              <w:sz w:val="16"/>
            </w:rPr>
          </w:pPr>
          <w:r w:rsidRPr="001153FD">
            <w:rPr>
              <w:rFonts w:ascii="Times New Roman" w:hAnsi="Times New Roman" w:cs="Times New Roman"/>
              <w:sz w:val="16"/>
              <w:szCs w:val="18"/>
            </w:rPr>
            <w:t>Date d’application : 0</w:t>
          </w:r>
          <w:r w:rsidR="003A531D" w:rsidRPr="001153FD">
            <w:rPr>
              <w:rFonts w:ascii="Times New Roman" w:hAnsi="Times New Roman" w:cs="Times New Roman"/>
              <w:sz w:val="16"/>
              <w:szCs w:val="18"/>
            </w:rPr>
            <w:t>2</w:t>
          </w:r>
          <w:r w:rsidRPr="001153FD">
            <w:rPr>
              <w:rFonts w:ascii="Times New Roman" w:hAnsi="Times New Roman" w:cs="Times New Roman"/>
              <w:sz w:val="16"/>
              <w:szCs w:val="18"/>
            </w:rPr>
            <w:t>/</w:t>
          </w:r>
          <w:r w:rsidR="003A531D" w:rsidRPr="001153FD">
            <w:rPr>
              <w:rFonts w:ascii="Times New Roman" w:hAnsi="Times New Roman" w:cs="Times New Roman"/>
              <w:sz w:val="16"/>
              <w:szCs w:val="18"/>
            </w:rPr>
            <w:t>03</w:t>
          </w:r>
          <w:r w:rsidRPr="001153FD">
            <w:rPr>
              <w:rFonts w:ascii="Times New Roman" w:hAnsi="Times New Roman" w:cs="Times New Roman"/>
              <w:sz w:val="16"/>
              <w:szCs w:val="18"/>
            </w:rPr>
            <w:t>/202</w:t>
          </w:r>
          <w:r w:rsidR="003A531D" w:rsidRPr="001153FD">
            <w:rPr>
              <w:rFonts w:ascii="Times New Roman" w:hAnsi="Times New Roman" w:cs="Times New Roman"/>
              <w:sz w:val="16"/>
              <w:szCs w:val="18"/>
            </w:rPr>
            <w:t>6</w:t>
          </w:r>
        </w:p>
      </w:tc>
      <w:tc>
        <w:tcPr>
          <w:tcW w:w="5103" w:type="dxa"/>
          <w:vAlign w:val="center"/>
        </w:tcPr>
        <w:p w14:paraId="2BC646BE" w14:textId="4B921D7F" w:rsidR="002E6FEB" w:rsidRPr="00BB54B8" w:rsidRDefault="002E6FEB" w:rsidP="002E6FEB">
          <w:pPr>
            <w:pStyle w:val="En-tte"/>
            <w:spacing w:after="120"/>
            <w:jc w:val="center"/>
            <w:rPr>
              <w:rFonts w:ascii="Times New Roman" w:hAnsi="Times New Roman"/>
              <w:b/>
              <w:iCs/>
            </w:rPr>
          </w:pPr>
          <w:r w:rsidRPr="00BB54B8">
            <w:rPr>
              <w:rFonts w:ascii="Times New Roman" w:hAnsi="Times New Roman"/>
              <w:b/>
              <w:iCs/>
            </w:rPr>
            <w:t xml:space="preserve">Centre National des Vigilances Sanitaires </w:t>
          </w:r>
          <w:r w:rsidR="00124137">
            <w:rPr>
              <w:rFonts w:ascii="Times New Roman" w:hAnsi="Times New Roman"/>
              <w:b/>
              <w:iCs/>
            </w:rPr>
            <w:t xml:space="preserve">                 </w:t>
          </w:r>
          <w:r w:rsidRPr="00BB54B8">
            <w:rPr>
              <w:rFonts w:ascii="Times New Roman" w:hAnsi="Times New Roman"/>
              <w:b/>
              <w:iCs/>
            </w:rPr>
            <w:t xml:space="preserve">et Gestion des Risques </w:t>
          </w:r>
        </w:p>
      </w:tc>
      <w:tc>
        <w:tcPr>
          <w:tcW w:w="3392" w:type="dxa"/>
          <w:vMerge w:val="restart"/>
          <w:tcBorders>
            <w:right w:val="nil"/>
          </w:tcBorders>
          <w:vAlign w:val="center"/>
        </w:tcPr>
        <w:p w14:paraId="7094AAFB" w14:textId="77777777" w:rsidR="002E6FEB" w:rsidRDefault="002E6FEB" w:rsidP="002E6FEB">
          <w:pPr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  <w:p w14:paraId="127055B9" w14:textId="77777777" w:rsidR="002E6FEB" w:rsidRDefault="002E6FEB" w:rsidP="002E6FEB">
          <w:pPr>
            <w:spacing w:after="0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  <w:p w14:paraId="7A955B77" w14:textId="77777777" w:rsidR="002E6FEB" w:rsidRPr="00FD2123" w:rsidRDefault="002E6FEB" w:rsidP="002E6FEB">
          <w:pPr>
            <w:spacing w:after="0"/>
            <w:jc w:val="center"/>
            <w:rPr>
              <w:rFonts w:ascii="Times New Roman" w:hAnsi="Times New Roman"/>
              <w:b/>
              <w:sz w:val="19"/>
              <w:szCs w:val="19"/>
            </w:rPr>
          </w:pPr>
          <w:r w:rsidRPr="00FD2123">
            <w:rPr>
              <w:rFonts w:ascii="Times New Roman" w:hAnsi="Times New Roman"/>
              <w:noProof/>
              <w:lang w:eastAsia="fr-FR"/>
            </w:rPr>
            <w:drawing>
              <wp:anchor distT="0" distB="0" distL="114300" distR="114300" simplePos="0" relativeHeight="251659264" behindDoc="1" locked="0" layoutInCell="1" allowOverlap="1" wp14:anchorId="3BCFF189" wp14:editId="3371D9A1">
                <wp:simplePos x="0" y="0"/>
                <wp:positionH relativeFrom="margin">
                  <wp:posOffset>319405</wp:posOffset>
                </wp:positionH>
                <wp:positionV relativeFrom="margin">
                  <wp:posOffset>0</wp:posOffset>
                </wp:positionV>
                <wp:extent cx="1362075" cy="348615"/>
                <wp:effectExtent l="0" t="0" r="9525" b="0"/>
                <wp:wrapSquare wrapText="bothSides"/>
                <wp:docPr id="3" name="Image 3" descr="Agence Marocaine du Médicament et des Produits de Santé | AMM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Agence Marocaine du Médicament et des Produits de Santé | AMM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500" r="5499" b="388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D2123">
            <w:rPr>
              <w:rFonts w:ascii="Times New Roman" w:hAnsi="Times New Roman"/>
              <w:b/>
              <w:sz w:val="18"/>
              <w:szCs w:val="18"/>
            </w:rPr>
            <w:t>A</w:t>
          </w:r>
          <w:r w:rsidRPr="00FD2123">
            <w:rPr>
              <w:rFonts w:ascii="Times New Roman" w:hAnsi="Times New Roman"/>
              <w:bCs/>
              <w:sz w:val="18"/>
              <w:szCs w:val="18"/>
            </w:rPr>
            <w:t xml:space="preserve">gence </w:t>
          </w:r>
          <w:r w:rsidRPr="00FD2123">
            <w:rPr>
              <w:rFonts w:ascii="Times New Roman" w:hAnsi="Times New Roman"/>
              <w:b/>
              <w:sz w:val="18"/>
              <w:szCs w:val="18"/>
            </w:rPr>
            <w:t>M</w:t>
          </w:r>
          <w:r w:rsidRPr="00FD2123">
            <w:rPr>
              <w:rFonts w:ascii="Times New Roman" w:hAnsi="Times New Roman"/>
              <w:bCs/>
              <w:sz w:val="18"/>
              <w:szCs w:val="18"/>
            </w:rPr>
            <w:t xml:space="preserve">arocaine du </w:t>
          </w:r>
          <w:r w:rsidRPr="00FD2123">
            <w:rPr>
              <w:rFonts w:ascii="Times New Roman" w:hAnsi="Times New Roman"/>
              <w:b/>
              <w:sz w:val="18"/>
              <w:szCs w:val="18"/>
            </w:rPr>
            <w:t>M</w:t>
          </w:r>
          <w:r w:rsidRPr="00FD2123">
            <w:rPr>
              <w:rFonts w:ascii="Times New Roman" w:hAnsi="Times New Roman"/>
              <w:bCs/>
              <w:sz w:val="18"/>
              <w:szCs w:val="18"/>
            </w:rPr>
            <w:t xml:space="preserve">édicament et des </w:t>
          </w:r>
          <w:r w:rsidRPr="00FD2123">
            <w:rPr>
              <w:rFonts w:ascii="Times New Roman" w:hAnsi="Times New Roman"/>
              <w:b/>
              <w:sz w:val="18"/>
              <w:szCs w:val="18"/>
            </w:rPr>
            <w:t>P</w:t>
          </w:r>
          <w:r w:rsidRPr="00FD2123">
            <w:rPr>
              <w:rFonts w:ascii="Times New Roman" w:hAnsi="Times New Roman"/>
              <w:bCs/>
              <w:sz w:val="18"/>
              <w:szCs w:val="18"/>
            </w:rPr>
            <w:t xml:space="preserve">roduits de </w:t>
          </w:r>
          <w:r w:rsidRPr="00FD2123">
            <w:rPr>
              <w:rFonts w:ascii="Times New Roman" w:hAnsi="Times New Roman"/>
              <w:b/>
              <w:sz w:val="18"/>
              <w:szCs w:val="18"/>
            </w:rPr>
            <w:t>S</w:t>
          </w:r>
          <w:r w:rsidRPr="00FD2123">
            <w:rPr>
              <w:rFonts w:ascii="Times New Roman" w:hAnsi="Times New Roman"/>
              <w:bCs/>
              <w:sz w:val="18"/>
              <w:szCs w:val="18"/>
            </w:rPr>
            <w:t>anté</w:t>
          </w:r>
        </w:p>
      </w:tc>
      <w:tc>
        <w:tcPr>
          <w:tcW w:w="77" w:type="dxa"/>
          <w:vMerge w:val="restart"/>
          <w:tcBorders>
            <w:left w:val="nil"/>
          </w:tcBorders>
          <w:vAlign w:val="center"/>
        </w:tcPr>
        <w:p w14:paraId="4EE2EC73" w14:textId="77777777" w:rsidR="002E6FEB" w:rsidRPr="00FD2123" w:rsidRDefault="002E6FEB" w:rsidP="002E6FEB">
          <w:pPr>
            <w:spacing w:after="0" w:line="240" w:lineRule="auto"/>
            <w:jc w:val="center"/>
            <w:rPr>
              <w:rFonts w:ascii="Times New Roman" w:hAnsi="Times New Roman"/>
              <w:b/>
              <w:bCs/>
            </w:rPr>
          </w:pPr>
          <w:r w:rsidRPr="00FD2123">
            <w:rPr>
              <w:rFonts w:ascii="Times New Roman" w:hAnsi="Times New Roman"/>
            </w:rPr>
            <w:t xml:space="preserve">        </w:t>
          </w:r>
        </w:p>
      </w:tc>
    </w:tr>
    <w:tr w:rsidR="002E6FEB" w:rsidRPr="00FD2123" w14:paraId="529867B8" w14:textId="77777777" w:rsidTr="002E6FEB">
      <w:trPr>
        <w:cantSplit/>
        <w:trHeight w:val="570"/>
        <w:jc w:val="center"/>
      </w:trPr>
      <w:tc>
        <w:tcPr>
          <w:tcW w:w="2263" w:type="dxa"/>
          <w:vMerge/>
          <w:vAlign w:val="center"/>
        </w:tcPr>
        <w:p w14:paraId="79E4DD11" w14:textId="77777777" w:rsidR="002E6FEB" w:rsidRPr="00FD2123" w:rsidRDefault="002E6FEB" w:rsidP="002E6FEB">
          <w:pPr>
            <w:spacing w:after="0" w:line="240" w:lineRule="auto"/>
            <w:rPr>
              <w:rFonts w:ascii="Times New Roman" w:hAnsi="Times New Roman"/>
              <w:bCs/>
              <w:sz w:val="16"/>
            </w:rPr>
          </w:pPr>
        </w:p>
      </w:tc>
      <w:tc>
        <w:tcPr>
          <w:tcW w:w="5103" w:type="dxa"/>
          <w:vAlign w:val="center"/>
        </w:tcPr>
        <w:p w14:paraId="5C01C365" w14:textId="44D1FB50" w:rsidR="002E6FEB" w:rsidRPr="00BB54B8" w:rsidRDefault="002E6FEB" w:rsidP="002E6FEB">
          <w:pPr>
            <w:pStyle w:val="En-tte"/>
            <w:jc w:val="center"/>
            <w:rPr>
              <w:rFonts w:ascii="Times New Roman" w:hAnsi="Times New Roman"/>
              <w:b/>
              <w:iCs/>
            </w:rPr>
          </w:pPr>
          <w:r w:rsidRPr="00BB54B8">
            <w:rPr>
              <w:rFonts w:ascii="Times New Roman" w:eastAsia="Times New Roman" w:hAnsi="Times New Roman"/>
              <w:b/>
              <w:bCs/>
              <w:lang w:eastAsia="fr-FR"/>
            </w:rPr>
            <w:t xml:space="preserve">Fiche de </w:t>
          </w:r>
          <w:r w:rsidR="00B8381F">
            <w:rPr>
              <w:rFonts w:ascii="Times New Roman" w:eastAsia="Times New Roman" w:hAnsi="Times New Roman"/>
              <w:b/>
              <w:bCs/>
              <w:lang w:eastAsia="fr-FR"/>
            </w:rPr>
            <w:t>N</w:t>
          </w:r>
          <w:r w:rsidRPr="00BB54B8">
            <w:rPr>
              <w:rFonts w:ascii="Times New Roman" w:eastAsia="Times New Roman" w:hAnsi="Times New Roman"/>
              <w:b/>
              <w:bCs/>
              <w:lang w:eastAsia="fr-FR"/>
            </w:rPr>
            <w:t xml:space="preserve">otification des </w:t>
          </w:r>
          <w:r w:rsidR="00B8381F">
            <w:rPr>
              <w:rFonts w:ascii="Times New Roman" w:eastAsia="Times New Roman" w:hAnsi="Times New Roman"/>
              <w:b/>
              <w:bCs/>
              <w:lang w:eastAsia="fr-FR"/>
            </w:rPr>
            <w:t>E</w:t>
          </w:r>
          <w:r w:rsidRPr="00BB54B8">
            <w:rPr>
              <w:rFonts w:ascii="Times New Roman" w:eastAsia="Times New Roman" w:hAnsi="Times New Roman"/>
              <w:b/>
              <w:bCs/>
              <w:lang w:eastAsia="fr-FR"/>
            </w:rPr>
            <w:t xml:space="preserve">vénements </w:t>
          </w:r>
          <w:r w:rsidR="00B8381F">
            <w:rPr>
              <w:rFonts w:ascii="Times New Roman" w:eastAsia="Times New Roman" w:hAnsi="Times New Roman"/>
              <w:b/>
              <w:bCs/>
              <w:lang w:eastAsia="fr-FR"/>
            </w:rPr>
            <w:t>I</w:t>
          </w:r>
          <w:r w:rsidRPr="00BB54B8">
            <w:rPr>
              <w:rFonts w:ascii="Times New Roman" w:eastAsia="Times New Roman" w:hAnsi="Times New Roman"/>
              <w:b/>
              <w:bCs/>
              <w:lang w:eastAsia="fr-FR"/>
            </w:rPr>
            <w:t xml:space="preserve">ndésirables liés </w:t>
          </w:r>
          <w:r w:rsidR="00425634">
            <w:rPr>
              <w:rFonts w:ascii="Times New Roman" w:eastAsia="Times New Roman" w:hAnsi="Times New Roman"/>
              <w:b/>
              <w:bCs/>
              <w:lang w:eastAsia="fr-FR"/>
            </w:rPr>
            <w:t>au Complément Alimentaires</w:t>
          </w:r>
        </w:p>
      </w:tc>
      <w:tc>
        <w:tcPr>
          <w:tcW w:w="3392" w:type="dxa"/>
          <w:vMerge/>
          <w:tcBorders>
            <w:right w:val="nil"/>
          </w:tcBorders>
          <w:vAlign w:val="center"/>
        </w:tcPr>
        <w:p w14:paraId="4AB1DB06" w14:textId="77777777" w:rsidR="002E6FEB" w:rsidRPr="00FD2123" w:rsidRDefault="002E6FEB" w:rsidP="002E6FEB">
          <w:pPr>
            <w:spacing w:after="0" w:line="240" w:lineRule="auto"/>
            <w:jc w:val="center"/>
            <w:rPr>
              <w:rFonts w:ascii="Times New Roman" w:hAnsi="Times New Roman"/>
              <w:b/>
              <w:sz w:val="19"/>
              <w:szCs w:val="19"/>
            </w:rPr>
          </w:pPr>
        </w:p>
      </w:tc>
      <w:tc>
        <w:tcPr>
          <w:tcW w:w="77" w:type="dxa"/>
          <w:vMerge/>
          <w:tcBorders>
            <w:left w:val="nil"/>
          </w:tcBorders>
          <w:vAlign w:val="center"/>
        </w:tcPr>
        <w:p w14:paraId="242C4D26" w14:textId="77777777" w:rsidR="002E6FEB" w:rsidRPr="00FD2123" w:rsidRDefault="002E6FEB" w:rsidP="002E6FEB">
          <w:pPr>
            <w:spacing w:after="0" w:line="240" w:lineRule="auto"/>
            <w:jc w:val="center"/>
            <w:rPr>
              <w:rFonts w:ascii="Times New Roman" w:hAnsi="Times New Roman"/>
            </w:rPr>
          </w:pPr>
        </w:p>
      </w:tc>
    </w:tr>
  </w:tbl>
  <w:p w14:paraId="7E09F85B" w14:textId="77777777" w:rsidR="002E6FEB" w:rsidRDefault="002E6FEB" w:rsidP="002E6F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2C7B"/>
    <w:multiLevelType w:val="hybridMultilevel"/>
    <w:tmpl w:val="20B2C052"/>
    <w:lvl w:ilvl="0" w:tplc="6E2AD3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C4A07"/>
    <w:multiLevelType w:val="hybridMultilevel"/>
    <w:tmpl w:val="54D25AFA"/>
    <w:lvl w:ilvl="0" w:tplc="CFEC4E62">
      <w:start w:val="3"/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B7AC7"/>
    <w:multiLevelType w:val="multilevel"/>
    <w:tmpl w:val="F8C6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0466B"/>
    <w:multiLevelType w:val="multilevel"/>
    <w:tmpl w:val="585C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8F24A9"/>
    <w:multiLevelType w:val="multilevel"/>
    <w:tmpl w:val="4562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21285B"/>
    <w:multiLevelType w:val="multilevel"/>
    <w:tmpl w:val="B68C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67E8A"/>
    <w:multiLevelType w:val="hybridMultilevel"/>
    <w:tmpl w:val="770EF80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60584D"/>
    <w:multiLevelType w:val="multilevel"/>
    <w:tmpl w:val="AAEC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932F50"/>
    <w:multiLevelType w:val="hybridMultilevel"/>
    <w:tmpl w:val="C76287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BD7A4E"/>
    <w:multiLevelType w:val="hybridMultilevel"/>
    <w:tmpl w:val="845412D2"/>
    <w:lvl w:ilvl="0" w:tplc="D2801E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444568">
    <w:abstractNumId w:val="5"/>
  </w:num>
  <w:num w:numId="2" w16cid:durableId="205724551">
    <w:abstractNumId w:val="2"/>
  </w:num>
  <w:num w:numId="3" w16cid:durableId="2095202198">
    <w:abstractNumId w:val="4"/>
  </w:num>
  <w:num w:numId="4" w16cid:durableId="968243850">
    <w:abstractNumId w:val="7"/>
  </w:num>
  <w:num w:numId="5" w16cid:durableId="973635565">
    <w:abstractNumId w:val="3"/>
  </w:num>
  <w:num w:numId="6" w16cid:durableId="1193348898">
    <w:abstractNumId w:val="8"/>
  </w:num>
  <w:num w:numId="7" w16cid:durableId="1116799501">
    <w:abstractNumId w:val="6"/>
  </w:num>
  <w:num w:numId="8" w16cid:durableId="64452482">
    <w:abstractNumId w:val="1"/>
  </w:num>
  <w:num w:numId="9" w16cid:durableId="194269696">
    <w:abstractNumId w:val="0"/>
  </w:num>
  <w:num w:numId="10" w16cid:durableId="15517628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EEF"/>
    <w:rsid w:val="00015BED"/>
    <w:rsid w:val="00025DED"/>
    <w:rsid w:val="00044D67"/>
    <w:rsid w:val="0006069E"/>
    <w:rsid w:val="00067BD0"/>
    <w:rsid w:val="000A0652"/>
    <w:rsid w:val="000A42ED"/>
    <w:rsid w:val="000C412A"/>
    <w:rsid w:val="000D0D8E"/>
    <w:rsid w:val="000D4898"/>
    <w:rsid w:val="000D6E07"/>
    <w:rsid w:val="000F0E6C"/>
    <w:rsid w:val="0010130A"/>
    <w:rsid w:val="00111B87"/>
    <w:rsid w:val="001153FD"/>
    <w:rsid w:val="00124137"/>
    <w:rsid w:val="00143D7B"/>
    <w:rsid w:val="001560C6"/>
    <w:rsid w:val="001565B7"/>
    <w:rsid w:val="00186C75"/>
    <w:rsid w:val="00187DC8"/>
    <w:rsid w:val="00192702"/>
    <w:rsid w:val="001977C1"/>
    <w:rsid w:val="001A3DA5"/>
    <w:rsid w:val="001A4243"/>
    <w:rsid w:val="001B52C1"/>
    <w:rsid w:val="00204D5E"/>
    <w:rsid w:val="00222C6C"/>
    <w:rsid w:val="00225829"/>
    <w:rsid w:val="002355FD"/>
    <w:rsid w:val="002507DD"/>
    <w:rsid w:val="00275D81"/>
    <w:rsid w:val="002A6C6F"/>
    <w:rsid w:val="002B28E5"/>
    <w:rsid w:val="002C1770"/>
    <w:rsid w:val="002C2828"/>
    <w:rsid w:val="002E6FEB"/>
    <w:rsid w:val="002F5C8C"/>
    <w:rsid w:val="00302060"/>
    <w:rsid w:val="003446A8"/>
    <w:rsid w:val="0036622B"/>
    <w:rsid w:val="00366774"/>
    <w:rsid w:val="003A531D"/>
    <w:rsid w:val="003C0C22"/>
    <w:rsid w:val="004153C7"/>
    <w:rsid w:val="0042403F"/>
    <w:rsid w:val="00424BFC"/>
    <w:rsid w:val="00425634"/>
    <w:rsid w:val="0042798A"/>
    <w:rsid w:val="004324CC"/>
    <w:rsid w:val="00434F77"/>
    <w:rsid w:val="00444D33"/>
    <w:rsid w:val="00473D64"/>
    <w:rsid w:val="00474CA8"/>
    <w:rsid w:val="00484B7C"/>
    <w:rsid w:val="004A1A20"/>
    <w:rsid w:val="004B62D0"/>
    <w:rsid w:val="004E5C17"/>
    <w:rsid w:val="004E6DE4"/>
    <w:rsid w:val="004F4A72"/>
    <w:rsid w:val="00530713"/>
    <w:rsid w:val="00535EB2"/>
    <w:rsid w:val="005551FF"/>
    <w:rsid w:val="0057256B"/>
    <w:rsid w:val="00582AFC"/>
    <w:rsid w:val="00583441"/>
    <w:rsid w:val="00593D5C"/>
    <w:rsid w:val="00594E80"/>
    <w:rsid w:val="005A30FC"/>
    <w:rsid w:val="005D4EAC"/>
    <w:rsid w:val="005E188C"/>
    <w:rsid w:val="006325D6"/>
    <w:rsid w:val="006442DB"/>
    <w:rsid w:val="006620F4"/>
    <w:rsid w:val="006860A9"/>
    <w:rsid w:val="00697884"/>
    <w:rsid w:val="006B2586"/>
    <w:rsid w:val="006F17C3"/>
    <w:rsid w:val="00730477"/>
    <w:rsid w:val="00743E9C"/>
    <w:rsid w:val="007A5A01"/>
    <w:rsid w:val="007C0A4B"/>
    <w:rsid w:val="007C356D"/>
    <w:rsid w:val="007D11C4"/>
    <w:rsid w:val="0080063F"/>
    <w:rsid w:val="008278B4"/>
    <w:rsid w:val="008649CE"/>
    <w:rsid w:val="00872049"/>
    <w:rsid w:val="00872681"/>
    <w:rsid w:val="00872D03"/>
    <w:rsid w:val="008741FE"/>
    <w:rsid w:val="00875709"/>
    <w:rsid w:val="00894354"/>
    <w:rsid w:val="008A611D"/>
    <w:rsid w:val="008B251D"/>
    <w:rsid w:val="008B6386"/>
    <w:rsid w:val="0092274E"/>
    <w:rsid w:val="00924AD6"/>
    <w:rsid w:val="00930C82"/>
    <w:rsid w:val="0093701C"/>
    <w:rsid w:val="009502D3"/>
    <w:rsid w:val="00953977"/>
    <w:rsid w:val="00954CDA"/>
    <w:rsid w:val="009644CC"/>
    <w:rsid w:val="009915E3"/>
    <w:rsid w:val="009A4BB3"/>
    <w:rsid w:val="009B138C"/>
    <w:rsid w:val="009E7021"/>
    <w:rsid w:val="009F05C4"/>
    <w:rsid w:val="009F1885"/>
    <w:rsid w:val="009F2823"/>
    <w:rsid w:val="00A019DB"/>
    <w:rsid w:val="00A1358D"/>
    <w:rsid w:val="00A138EA"/>
    <w:rsid w:val="00A2416A"/>
    <w:rsid w:val="00A32592"/>
    <w:rsid w:val="00A561F3"/>
    <w:rsid w:val="00A94349"/>
    <w:rsid w:val="00A9484A"/>
    <w:rsid w:val="00AA24DA"/>
    <w:rsid w:val="00AD6A46"/>
    <w:rsid w:val="00AF07C1"/>
    <w:rsid w:val="00B20F07"/>
    <w:rsid w:val="00B74FD8"/>
    <w:rsid w:val="00B8381F"/>
    <w:rsid w:val="00B904B0"/>
    <w:rsid w:val="00BA3360"/>
    <w:rsid w:val="00BB54B8"/>
    <w:rsid w:val="00BB7E2D"/>
    <w:rsid w:val="00BC6603"/>
    <w:rsid w:val="00BD608E"/>
    <w:rsid w:val="00BF3770"/>
    <w:rsid w:val="00C14154"/>
    <w:rsid w:val="00C21EEF"/>
    <w:rsid w:val="00C37D7D"/>
    <w:rsid w:val="00C60A6E"/>
    <w:rsid w:val="00C6220D"/>
    <w:rsid w:val="00CA213E"/>
    <w:rsid w:val="00CA28AF"/>
    <w:rsid w:val="00CB603F"/>
    <w:rsid w:val="00CD4CD2"/>
    <w:rsid w:val="00CF254D"/>
    <w:rsid w:val="00D010D7"/>
    <w:rsid w:val="00D04CB2"/>
    <w:rsid w:val="00D05E97"/>
    <w:rsid w:val="00D25708"/>
    <w:rsid w:val="00D26CF1"/>
    <w:rsid w:val="00D32D96"/>
    <w:rsid w:val="00D57E2A"/>
    <w:rsid w:val="00D64897"/>
    <w:rsid w:val="00D669E5"/>
    <w:rsid w:val="00D675B6"/>
    <w:rsid w:val="00D7290F"/>
    <w:rsid w:val="00D73D86"/>
    <w:rsid w:val="00D76D49"/>
    <w:rsid w:val="00D87AB0"/>
    <w:rsid w:val="00D97844"/>
    <w:rsid w:val="00DD28E3"/>
    <w:rsid w:val="00DE189E"/>
    <w:rsid w:val="00DE3C77"/>
    <w:rsid w:val="00DF4D22"/>
    <w:rsid w:val="00E041DA"/>
    <w:rsid w:val="00E05BBC"/>
    <w:rsid w:val="00E15436"/>
    <w:rsid w:val="00E16625"/>
    <w:rsid w:val="00E33034"/>
    <w:rsid w:val="00E34204"/>
    <w:rsid w:val="00E449D4"/>
    <w:rsid w:val="00E50B71"/>
    <w:rsid w:val="00EA2E8D"/>
    <w:rsid w:val="00ED302B"/>
    <w:rsid w:val="00F03DD2"/>
    <w:rsid w:val="00F07910"/>
    <w:rsid w:val="00F2093C"/>
    <w:rsid w:val="00F22423"/>
    <w:rsid w:val="00F37EC5"/>
    <w:rsid w:val="00F41F37"/>
    <w:rsid w:val="00F466C4"/>
    <w:rsid w:val="00F64DF3"/>
    <w:rsid w:val="00F9034D"/>
    <w:rsid w:val="00F904E1"/>
    <w:rsid w:val="00F918E2"/>
    <w:rsid w:val="00F95206"/>
    <w:rsid w:val="00FA766B"/>
    <w:rsid w:val="00FB23B6"/>
    <w:rsid w:val="00FD7688"/>
    <w:rsid w:val="00FE2B9C"/>
    <w:rsid w:val="00FF20B9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30BD2"/>
  <w15:chartTrackingRefBased/>
  <w15:docId w15:val="{5D388752-8F4A-4524-BD13-B6FB6F24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C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77C1"/>
    <w:pPr>
      <w:ind w:left="720"/>
      <w:contextualSpacing/>
    </w:pPr>
  </w:style>
  <w:style w:type="table" w:styleId="Grilledutableau">
    <w:name w:val="Table Grid"/>
    <w:basedOn w:val="TableauNormal"/>
    <w:uiPriority w:val="39"/>
    <w:rsid w:val="00197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F0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05C4"/>
  </w:style>
  <w:style w:type="paragraph" w:styleId="Pieddepage">
    <w:name w:val="footer"/>
    <w:basedOn w:val="Normal"/>
    <w:link w:val="PieddepageCar"/>
    <w:uiPriority w:val="99"/>
    <w:unhideWhenUsed/>
    <w:rsid w:val="009F0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05C4"/>
  </w:style>
  <w:style w:type="paragraph" w:styleId="Textedebulles">
    <w:name w:val="Balloon Text"/>
    <w:basedOn w:val="Normal"/>
    <w:link w:val="TextedebullesCar"/>
    <w:uiPriority w:val="99"/>
    <w:semiHidden/>
    <w:unhideWhenUsed/>
    <w:rsid w:val="001A4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424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F90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186C75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A561F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4256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425634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256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Mentionnonrsolue">
    <w:name w:val="Unresolved Mention"/>
    <w:basedOn w:val="Policepardfaut"/>
    <w:uiPriority w:val="99"/>
    <w:semiHidden/>
    <w:unhideWhenUsed/>
    <w:rsid w:val="00950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ilance.complementalimentaire@ammps.gov.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CD9B0-BA70-4558-928B-B5472D23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476</Words>
  <Characters>2610</Characters>
  <Application>Microsoft Office Word</Application>
  <DocSecurity>0</DocSecurity>
  <Lines>137</Lines>
  <Paragraphs>85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D.RHARMILI</dc:creator>
  <cp:keywords/>
  <dc:description/>
  <cp:lastModifiedBy>RHARMILI DILAL</cp:lastModifiedBy>
  <cp:revision>8</cp:revision>
  <cp:lastPrinted>2025-09-12T10:19:00Z</cp:lastPrinted>
  <dcterms:created xsi:type="dcterms:W3CDTF">2026-03-09T14:19:00Z</dcterms:created>
  <dcterms:modified xsi:type="dcterms:W3CDTF">2026-03-11T09:20:00Z</dcterms:modified>
</cp:coreProperties>
</file>